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571"/>
        <w:gridCol w:w="4108"/>
      </w:tblGrid>
      <w:tr w:rsidR="00BC479D" w:rsidRPr="00BC479D" w:rsidTr="009D57C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79D" w:rsidRDefault="00BC479D" w:rsidP="00BC4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C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C479D" w:rsidRDefault="00BC479D" w:rsidP="00BC4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79D" w:rsidRPr="00BC479D" w:rsidRDefault="00BC479D" w:rsidP="00BC47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BC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479D">
              <w:rPr>
                <w:rFonts w:ascii="Times New Roman" w:eastAsia="Times New Roman" w:hAnsi="Times New Roman" w:cs="Times New Roman"/>
                <w:b/>
                <w:szCs w:val="24"/>
              </w:rPr>
              <w:t>Баш</w:t>
            </w:r>
            <w:r w:rsidRPr="00BC4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BC479D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ортостан Республикаһы</w:t>
            </w:r>
            <w:r w:rsidRPr="00BC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23737" wp14:editId="7FECE4F6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176530</wp:posOffset>
                      </wp:positionV>
                      <wp:extent cx="925830" cy="1072515"/>
                      <wp:effectExtent l="0" t="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79D" w:rsidRDefault="00BC479D" w:rsidP="00BC479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D541322" wp14:editId="4D6F010D">
                                        <wp:extent cx="742950" cy="9810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23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16.85pt;margin-top:13.9pt;width:72.9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" filled="f" stroked="f">
                      <v:textbox style="mso-fit-shape-to-text:t">
                        <w:txbxContent>
                          <w:p w:rsidR="00BC479D" w:rsidRDefault="00BC479D" w:rsidP="00BC479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D541322" wp14:editId="4D6F010D">
                                  <wp:extent cx="742950" cy="9810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842" w:rsidRDefault="00622842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842" w:rsidRDefault="00622842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842" w:rsidRPr="00BC479D" w:rsidRDefault="00622842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842" w:rsidRDefault="00622842" w:rsidP="00BC479D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</w:p>
          <w:p w:rsidR="00622842" w:rsidRDefault="00622842" w:rsidP="00BC479D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</w:p>
          <w:p w:rsidR="00BC479D" w:rsidRPr="00BC479D" w:rsidRDefault="00BC479D" w:rsidP="00BC479D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C479D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Республика Башкортостан</w:t>
            </w:r>
          </w:p>
        </w:tc>
      </w:tr>
      <w:tr w:rsidR="00BC479D" w:rsidRPr="00BC479D" w:rsidTr="009D57C3">
        <w:trPr>
          <w:trHeight w:val="1969"/>
        </w:trPr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79D" w:rsidRPr="00BC479D" w:rsidRDefault="00BC479D" w:rsidP="00BC479D">
            <w:pPr>
              <w:spacing w:after="12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Баш</w:t>
            </w:r>
            <w:r w:rsidRPr="00BC479D">
              <w:rPr>
                <w:rFonts w:ascii="Times New Roman" w:hAnsi="Times New Roman" w:cs="Times New Roman"/>
                <w:sz w:val="18"/>
                <w:szCs w:val="18"/>
              </w:rPr>
              <w:t>ҡ</w:t>
            </w:r>
            <w:r w:rsidRPr="00BC479D">
              <w:rPr>
                <w:rFonts w:ascii="Times New Roman" w:hAnsi="Times New Roman" w:cs="Times New Roman"/>
                <w:szCs w:val="24"/>
              </w:rPr>
              <w:t>ортостан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Республикаһының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Ба</w:t>
            </w:r>
            <w:r w:rsidRPr="00BC479D">
              <w:rPr>
                <w:rFonts w:ascii="Times New Roman" w:hAnsi="Times New Roman" w:cs="Times New Roman"/>
                <w:sz w:val="18"/>
                <w:szCs w:val="18"/>
              </w:rPr>
              <w:t>ҡ</w:t>
            </w:r>
            <w:r w:rsidRPr="00BC479D">
              <w:rPr>
                <w:rFonts w:ascii="Times New Roman" w:hAnsi="Times New Roman" w:cs="Times New Roman"/>
                <w:szCs w:val="24"/>
              </w:rPr>
              <w:t>алы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районы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муниципаль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районының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479D">
              <w:rPr>
                <w:rFonts w:ascii="Times New Roman" w:hAnsi="Times New Roman" w:cs="Times New Roman"/>
                <w:szCs w:val="24"/>
                <w:lang w:val="tt-RU"/>
              </w:rPr>
              <w:t>Яңы Урсай</w:t>
            </w:r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ауыл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советы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ауыл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биләмәһе</w:t>
            </w:r>
            <w:proofErr w:type="spellEnd"/>
            <w:r w:rsidRPr="00BC47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C479D">
              <w:rPr>
                <w:rFonts w:ascii="Times New Roman" w:hAnsi="Times New Roman" w:cs="Times New Roman"/>
                <w:szCs w:val="24"/>
              </w:rPr>
              <w:t>хакимияте</w:t>
            </w:r>
            <w:proofErr w:type="spellEnd"/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BC479D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452666, Яңы Урсай ауылы,</w:t>
            </w:r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BC479D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Гагарин урамы, 24</w:t>
            </w:r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C479D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8(242)2-61-24</w:t>
            </w:r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79D" w:rsidRPr="00BC479D" w:rsidRDefault="00BC479D" w:rsidP="00BC479D">
            <w:pPr>
              <w:tabs>
                <w:tab w:val="left" w:pos="4166"/>
              </w:tabs>
              <w:spacing w:after="120" w:line="256" w:lineRule="auto"/>
              <w:ind w:left="233" w:firstLine="229"/>
              <w:jc w:val="center"/>
              <w:rPr>
                <w:rFonts w:ascii="Times New Roman" w:hAnsi="Times New Roman" w:cs="Times New Roman"/>
                <w:szCs w:val="24"/>
              </w:rPr>
            </w:pPr>
            <w:r w:rsidRPr="00BC479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  <w:r w:rsidRPr="00BC479D">
              <w:rPr>
                <w:rFonts w:ascii="Times New Roman" w:hAnsi="Times New Roman" w:cs="Times New Roman"/>
                <w:szCs w:val="24"/>
                <w:lang w:val="tt-RU"/>
              </w:rPr>
              <w:t>Новоурсаевский</w:t>
            </w:r>
            <w:r w:rsidRPr="00BC479D">
              <w:rPr>
                <w:rFonts w:ascii="Times New Roman" w:hAnsi="Times New Roman" w:cs="Times New Roman"/>
                <w:szCs w:val="24"/>
              </w:rPr>
              <w:t xml:space="preserve"> сельсовет     муниципального района </w:t>
            </w:r>
            <w:r w:rsidRPr="00BC479D">
              <w:rPr>
                <w:rFonts w:ascii="Times New Roman" w:hAnsi="Times New Roman" w:cs="Times New Roman"/>
                <w:szCs w:val="24"/>
                <w:lang w:val="tt-RU"/>
              </w:rPr>
              <w:t>Бакалинский</w:t>
            </w:r>
            <w:r w:rsidRPr="00BC479D">
              <w:rPr>
                <w:rFonts w:ascii="Times New Roman" w:hAnsi="Times New Roman" w:cs="Times New Roman"/>
                <w:szCs w:val="24"/>
              </w:rPr>
              <w:t xml:space="preserve">      район Республики Башкортостан</w:t>
            </w:r>
          </w:p>
          <w:p w:rsidR="00BC479D" w:rsidRPr="00BC479D" w:rsidRDefault="00BC479D" w:rsidP="00BC479D">
            <w:pPr>
              <w:tabs>
                <w:tab w:val="left" w:pos="4166"/>
              </w:tabs>
              <w:spacing w:after="120" w:line="256" w:lineRule="auto"/>
              <w:ind w:left="233" w:firstLine="2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BC479D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452666, село Новоурсаево, ул.Гагарина, 24</w:t>
            </w:r>
          </w:p>
          <w:p w:rsidR="00BC479D" w:rsidRPr="00BC479D" w:rsidRDefault="00BC479D" w:rsidP="00BC47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479D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8(242)2-61-24</w:t>
            </w:r>
          </w:p>
        </w:tc>
      </w:tr>
    </w:tbl>
    <w:p w:rsidR="005E2294" w:rsidRDefault="00FC6F0F" w:rsidP="005E2294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C6F0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ҠАРАР</w:t>
      </w:r>
      <w:r w:rsidRP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E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ПОСТАНОВЛЕНИЕ</w:t>
      </w:r>
    </w:p>
    <w:p w:rsidR="00FC6F0F" w:rsidRPr="00622842" w:rsidRDefault="00FC6F0F" w:rsidP="0062284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C6F0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31641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FC6F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731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декабря </w:t>
      </w:r>
      <w:r w:rsidRPr="00FC6F0F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2022 й.    </w:t>
      </w:r>
      <w:r w:rsidR="005E2294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№</w:t>
      </w:r>
      <w:r w:rsidR="00731641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60</w:t>
      </w:r>
      <w:r w:rsidRPr="00FC6F0F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</w:t>
      </w:r>
      <w:r w:rsidR="005E2294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31641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5E22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6F0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316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="00622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6F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622842" w:rsidRPr="00622842" w:rsidRDefault="00622842" w:rsidP="00622842">
      <w:pPr>
        <w:spacing w:line="27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Hlk90473972"/>
      <w:r w:rsidRPr="006228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2" w:name="_Hlk114566545"/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2"/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Новоурсаевский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  <w:proofErr w:type="gramEnd"/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2023 год</w:t>
      </w:r>
    </w:p>
    <w:bookmarkEnd w:id="1"/>
    <w:p w:rsidR="00622842" w:rsidRPr="00622842" w:rsidRDefault="00622842" w:rsidP="006228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22842">
          <w:rPr>
            <w:rFonts w:ascii="Times New Roman" w:eastAsia="Calibri" w:hAnsi="Times New Roman" w:cs="Times New Roman"/>
            <w:sz w:val="28"/>
            <w:szCs w:val="28"/>
          </w:rPr>
          <w:t>частью 2 статьи 44</w:t>
        </w:r>
      </w:hyperlink>
      <w:r w:rsidRPr="0062284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 31 июля 2020 г. № 248-ФЗ «О государственном контроле (надзоре) и муниципальном контроле в Российской Федерации», </w:t>
      </w:r>
      <w:hyperlink r:id="rId10" w:history="1">
        <w:r w:rsidRPr="00622842">
          <w:rPr>
            <w:rFonts w:ascii="Times New Roman" w:eastAsia="Calibri" w:hAnsi="Times New Roman" w:cs="Times New Roman"/>
            <w:sz w:val="28"/>
            <w:szCs w:val="28"/>
          </w:rPr>
          <w:t>п</w:t>
        </w:r>
      </w:hyperlink>
      <w:r w:rsidRPr="00622842">
        <w:rPr>
          <w:rFonts w:ascii="Times New Roman" w:hAnsi="Times New Roman" w:cs="Times New Roman"/>
          <w:sz w:val="28"/>
          <w:szCs w:val="28"/>
        </w:rPr>
        <w:t>остановлением</w:t>
      </w:r>
      <w:r w:rsidRPr="0062284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 № 990 </w:t>
      </w:r>
      <w:r w:rsidRPr="00622842">
        <w:rPr>
          <w:rFonts w:ascii="Times New Roman" w:hAnsi="Times New Roman" w:cs="Times New Roman"/>
          <w:sz w:val="28"/>
          <w:szCs w:val="28"/>
        </w:rPr>
        <w:t>«Об 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22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8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2284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6228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2842" w:rsidRPr="00622842" w:rsidRDefault="00622842" w:rsidP="00622842">
      <w:pPr>
        <w:pStyle w:val="ConsPlusTitle"/>
        <w:widowControl w:val="0"/>
        <w:numPr>
          <w:ilvl w:val="0"/>
          <w:numId w:val="8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62284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Новоурсаевский</w:t>
      </w:r>
      <w:proofErr w:type="spellEnd"/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</w:t>
      </w:r>
      <w:r w:rsidRPr="0062284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</w:t>
      </w:r>
      <w:proofErr w:type="gramEnd"/>
      <w:r w:rsidRPr="0062284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2284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Pr="0062284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284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2023 год, согласно приложению.</w:t>
      </w:r>
    </w:p>
    <w:p w:rsidR="00622842" w:rsidRPr="00622842" w:rsidRDefault="00622842" w:rsidP="006228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84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622842">
        <w:rPr>
          <w:rFonts w:ascii="Times New Roman" w:hAnsi="Times New Roman" w:cs="Times New Roman"/>
        </w:rPr>
        <w:t xml:space="preserve">          </w:t>
      </w:r>
      <w:r w:rsidRPr="0062284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 w:rsidRPr="0062284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22842" w:rsidRDefault="00622842" w:rsidP="006228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84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22842">
        <w:rPr>
          <w:rFonts w:ascii="Times New Roman" w:hAnsi="Times New Roman" w:cs="Times New Roman"/>
          <w:b w:val="0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622842" w:rsidRPr="00622842" w:rsidRDefault="00622842" w:rsidP="0062284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622842" w:rsidRPr="00622842" w:rsidTr="00E77869">
        <w:tc>
          <w:tcPr>
            <w:tcW w:w="4926" w:type="dxa"/>
          </w:tcPr>
          <w:p w:rsidR="00622842" w:rsidRDefault="00622842" w:rsidP="00622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22842" w:rsidRPr="00622842" w:rsidRDefault="00622842" w:rsidP="00622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Новоурсаевский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622842" w:rsidRPr="00622842" w:rsidRDefault="00622842" w:rsidP="00E7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22842" w:rsidRPr="00622842" w:rsidRDefault="00622842" w:rsidP="00E778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62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22842" w:rsidRPr="00622842" w:rsidRDefault="00622842" w:rsidP="00E7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                                                          </w:t>
            </w:r>
          </w:p>
        </w:tc>
        <w:tc>
          <w:tcPr>
            <w:tcW w:w="4927" w:type="dxa"/>
          </w:tcPr>
          <w:p w:rsidR="00622842" w:rsidRPr="00622842" w:rsidRDefault="00622842" w:rsidP="00E77869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42" w:rsidRPr="00622842" w:rsidRDefault="00622842" w:rsidP="00E77869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2842" w:rsidRPr="00622842" w:rsidRDefault="00622842" w:rsidP="00E77869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42" w:rsidRPr="00622842" w:rsidRDefault="00622842" w:rsidP="00E77869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22842" w:rsidRPr="00622842" w:rsidRDefault="00622842" w:rsidP="00E77869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842" w:rsidRPr="00622842" w:rsidRDefault="00622842" w:rsidP="00E77869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42" w:rsidRPr="00622842" w:rsidRDefault="00622842" w:rsidP="00622842">
            <w:pPr>
              <w:tabs>
                <w:tab w:val="center" w:pos="2355"/>
                <w:tab w:val="right" w:pos="471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28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</w:t>
            </w:r>
          </w:p>
        </w:tc>
      </w:tr>
    </w:tbl>
    <w:p w:rsidR="00622842" w:rsidRPr="00622842" w:rsidRDefault="00622842" w:rsidP="00622842">
      <w:pPr>
        <w:jc w:val="right"/>
        <w:rPr>
          <w:rFonts w:ascii="Times New Roman" w:hAnsi="Times New Roman" w:cs="Times New Roman"/>
        </w:rPr>
      </w:pPr>
      <w:r w:rsidRPr="00622842">
        <w:rPr>
          <w:rFonts w:ascii="Times New Roman" w:hAnsi="Times New Roman" w:cs="Times New Roman"/>
        </w:rPr>
        <w:lastRenderedPageBreak/>
        <w:t>Приложение к</w:t>
      </w:r>
    </w:p>
    <w:p w:rsidR="00622842" w:rsidRPr="00622842" w:rsidRDefault="00622842" w:rsidP="00622842">
      <w:pPr>
        <w:ind w:left="6521" w:firstLine="6"/>
        <w:jc w:val="right"/>
        <w:rPr>
          <w:rFonts w:ascii="Times New Roman" w:hAnsi="Times New Roman" w:cs="Times New Roman"/>
        </w:rPr>
      </w:pPr>
      <w:r w:rsidRPr="00622842">
        <w:rPr>
          <w:rFonts w:ascii="Times New Roman" w:hAnsi="Times New Roman" w:cs="Times New Roman"/>
        </w:rPr>
        <w:t xml:space="preserve">Постановлению Администрации сельского </w:t>
      </w:r>
      <w:proofErr w:type="gramStart"/>
      <w:r w:rsidRPr="00622842">
        <w:rPr>
          <w:rFonts w:ascii="Times New Roman" w:hAnsi="Times New Roman" w:cs="Times New Roman"/>
        </w:rPr>
        <w:t xml:space="preserve">поселения  </w:t>
      </w:r>
      <w:proofErr w:type="spellStart"/>
      <w:r>
        <w:rPr>
          <w:rFonts w:ascii="Times New Roman" w:hAnsi="Times New Roman" w:cs="Times New Roman"/>
        </w:rPr>
        <w:t>Новоурсаевский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62284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</w:rPr>
        <w:t>Бакалинский</w:t>
      </w:r>
      <w:proofErr w:type="spellEnd"/>
      <w:r w:rsidRPr="00622842">
        <w:rPr>
          <w:rFonts w:ascii="Times New Roman" w:hAnsi="Times New Roman" w:cs="Times New Roman"/>
        </w:rPr>
        <w:t xml:space="preserve"> район Республики Башкортостан </w:t>
      </w:r>
    </w:p>
    <w:p w:rsidR="00622842" w:rsidRPr="00622842" w:rsidRDefault="00731641" w:rsidP="00622842">
      <w:pPr>
        <w:ind w:left="6521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</w:rPr>
        <w:t>№  60</w:t>
      </w:r>
      <w:proofErr w:type="gramEnd"/>
      <w:r>
        <w:rPr>
          <w:rFonts w:ascii="Times New Roman" w:hAnsi="Times New Roman" w:cs="Times New Roman"/>
        </w:rPr>
        <w:t xml:space="preserve"> от 19 декабря </w:t>
      </w:r>
      <w:r w:rsidR="00622842" w:rsidRPr="00622842">
        <w:rPr>
          <w:rFonts w:ascii="Times New Roman" w:hAnsi="Times New Roman" w:cs="Times New Roman"/>
        </w:rPr>
        <w:t>2022 г</w:t>
      </w:r>
      <w:r w:rsidR="00622842" w:rsidRPr="00622842">
        <w:rPr>
          <w:rFonts w:ascii="Times New Roman" w:hAnsi="Times New Roman" w:cs="Times New Roman"/>
          <w:lang w:eastAsia="ru-RU"/>
        </w:rPr>
        <w:t>.</w:t>
      </w:r>
    </w:p>
    <w:p w:rsidR="00622842" w:rsidRPr="00622842" w:rsidRDefault="00622842" w:rsidP="00622842">
      <w:pPr>
        <w:pStyle w:val="ConsPlusNormal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622842" w:rsidRPr="00622842" w:rsidRDefault="00622842" w:rsidP="00622842">
      <w:pPr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ПРОГРАММА</w:t>
      </w:r>
    </w:p>
    <w:p w:rsidR="00622842" w:rsidRPr="00622842" w:rsidRDefault="00622842" w:rsidP="00622842">
      <w:pPr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Новоурсаевский</w:t>
      </w:r>
      <w:proofErr w:type="spellEnd"/>
      <w:r w:rsidRPr="006228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на 2023 год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Pr="006228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2284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Новоурсаевский</w:t>
      </w:r>
      <w:proofErr w:type="spellEnd"/>
      <w:r w:rsidRPr="0062284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Раздел 2. Аналитическая часть Программы</w:t>
      </w:r>
    </w:p>
    <w:p w:rsidR="00622842" w:rsidRPr="00622842" w:rsidRDefault="00622842" w:rsidP="00622842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Муниципальный контроль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Новоурсаевский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– </w:t>
      </w:r>
      <w:r w:rsidRPr="0062284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Администрации</w:t>
      </w:r>
      <w:r w:rsidRPr="00622842">
        <w:rPr>
          <w:rFonts w:ascii="Times New Roman" w:hAnsi="Times New Roman" w:cs="Times New Roman"/>
          <w:color w:val="000000"/>
        </w:rPr>
        <w:t xml:space="preserve"> </w:t>
      </w:r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Новоурсаевский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622842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уполномоченными осуществлять контроль в сфере благоустройства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842" w:rsidRPr="00622842" w:rsidRDefault="00622842" w:rsidP="006228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2.2. Обзор по виду муниципального контроля.</w:t>
      </w:r>
    </w:p>
    <w:p w:rsidR="00622842" w:rsidRPr="00622842" w:rsidRDefault="00622842" w:rsidP="006228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Новоурсаевский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Новоурсаевский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22842" w:rsidRPr="00622842" w:rsidRDefault="00622842" w:rsidP="006228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:rsidR="00622842" w:rsidRPr="00622842" w:rsidRDefault="00622842" w:rsidP="006228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обязательных требований и (или) требований, установленных муниципальными правовыми актами в сфере благоустройства: </w:t>
      </w:r>
    </w:p>
    <w:p w:rsidR="00622842" w:rsidRPr="00622842" w:rsidRDefault="00622842" w:rsidP="00622842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62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62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622842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proofErr w:type="spellStart"/>
      <w:r>
        <w:rPr>
          <w:color w:val="000000"/>
          <w:sz w:val="28"/>
          <w:szCs w:val="28"/>
        </w:rPr>
        <w:t>Новоурсаевский</w:t>
      </w:r>
      <w:proofErr w:type="spellEnd"/>
      <w:r w:rsidRPr="00622842">
        <w:rPr>
          <w:color w:val="000000"/>
          <w:sz w:val="28"/>
          <w:szCs w:val="28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proofErr w:type="spellStart"/>
      <w:r>
        <w:rPr>
          <w:color w:val="000000"/>
          <w:sz w:val="28"/>
          <w:szCs w:val="28"/>
        </w:rPr>
        <w:t>Новоурсаевский</w:t>
      </w:r>
      <w:proofErr w:type="spellEnd"/>
      <w:r w:rsidRPr="00622842">
        <w:rPr>
          <w:color w:val="000000"/>
          <w:sz w:val="28"/>
          <w:szCs w:val="28"/>
        </w:rPr>
        <w:t xml:space="preserve"> сельсовет в летний период, включая обязательные требования по </w:t>
      </w:r>
      <w:r w:rsidRPr="00622842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22842">
        <w:rPr>
          <w:color w:val="000000"/>
          <w:sz w:val="28"/>
          <w:szCs w:val="28"/>
        </w:rPr>
        <w:t>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622842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622842">
        <w:rPr>
          <w:color w:val="000000"/>
          <w:sz w:val="28"/>
          <w:szCs w:val="28"/>
        </w:rPr>
        <w:t xml:space="preserve"> в </w:t>
      </w:r>
      <w:r w:rsidRPr="00622842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bCs/>
          <w:color w:val="000000"/>
          <w:sz w:val="28"/>
          <w:szCs w:val="28"/>
        </w:rPr>
        <w:t xml:space="preserve">6) </w:t>
      </w:r>
      <w:r w:rsidRPr="00622842">
        <w:rPr>
          <w:color w:val="000000"/>
          <w:sz w:val="28"/>
          <w:szCs w:val="28"/>
        </w:rPr>
        <w:t xml:space="preserve">обязательные требования по </w:t>
      </w:r>
      <w:r w:rsidRPr="00622842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22842">
        <w:rPr>
          <w:color w:val="000000"/>
          <w:sz w:val="28"/>
          <w:szCs w:val="28"/>
        </w:rPr>
        <w:t>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622842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22842" w:rsidRPr="00622842" w:rsidRDefault="00622842" w:rsidP="0062284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22842">
        <w:rPr>
          <w:color w:val="000000"/>
          <w:sz w:val="28"/>
          <w:szCs w:val="28"/>
        </w:rPr>
        <w:t xml:space="preserve">9) обязательные требования по </w:t>
      </w:r>
      <w:r w:rsidRPr="00622842">
        <w:rPr>
          <w:bCs/>
          <w:color w:val="000000"/>
          <w:sz w:val="28"/>
          <w:szCs w:val="28"/>
        </w:rPr>
        <w:t>выгулу животных</w:t>
      </w:r>
      <w:r w:rsidRPr="00622842">
        <w:rPr>
          <w:color w:val="000000"/>
          <w:sz w:val="28"/>
          <w:szCs w:val="28"/>
        </w:rPr>
        <w:t xml:space="preserve"> и требования о недопустимости </w:t>
      </w:r>
      <w:r w:rsidRPr="00622842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Субъекты контроля: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Новоурсаевский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Новоурсаевский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район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197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 от 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2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proofErr w:type="gramStart"/>
      <w:r w:rsidRPr="00622842">
        <w:rPr>
          <w:rFonts w:ascii="Times New Roman" w:hAnsi="Times New Roman" w:cs="Times New Roman"/>
          <w:sz w:val="28"/>
          <w:szCs w:val="28"/>
          <w:lang w:eastAsia="ru-RU"/>
        </w:rPr>
        <w:t>2019,.</w:t>
      </w:r>
      <w:proofErr w:type="gramEnd"/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22842" w:rsidRPr="00622842" w:rsidRDefault="00622842" w:rsidP="0062284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Раздел 3. Цели и задачи Программы</w:t>
      </w:r>
    </w:p>
    <w:p w:rsidR="00622842" w:rsidRPr="00622842" w:rsidRDefault="00622842" w:rsidP="006228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3.1. Цели Программы: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3.2. Задачи Программы: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22842" w:rsidRPr="00622842" w:rsidRDefault="00622842" w:rsidP="0062284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в сфере благоустройства на 2023 год (приложение).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622842" w:rsidRPr="00622842" w:rsidRDefault="00622842" w:rsidP="006228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Снижение рисков причинения вреда охраняемым законом ценностям.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Внедрение различных способов профилактики.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деятельности органа муниципального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Уменьшение административной нагрузки на субъекты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правовой грамотности субъектов контроля.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Мотивация субъектов контроля к добросовестному поведению.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622842" w:rsidRPr="00622842" w:rsidRDefault="00622842" w:rsidP="006228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622842" w:rsidRPr="00622842" w:rsidRDefault="00622842" w:rsidP="00622842">
      <w:pPr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22842" w:rsidRPr="00622842" w:rsidRDefault="00622842" w:rsidP="00622842">
      <w:pPr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  <w:sectPr w:rsidR="00622842" w:rsidRPr="00622842" w:rsidSect="004D679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842">
        <w:rPr>
          <w:rFonts w:ascii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622842" w:rsidRPr="00622842" w:rsidRDefault="00622842" w:rsidP="0062284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622842" w:rsidRPr="00622842" w:rsidTr="00E77869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22842" w:rsidRPr="00622842" w:rsidTr="00E77869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сельского поселения </w:t>
            </w:r>
            <w:proofErr w:type="spellStart"/>
            <w:r w:rsidR="003F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Новоурсаевский</w:t>
            </w:r>
            <w:proofErr w:type="spellEnd"/>
            <w:r w:rsidR="003F7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информационно-телекоммуникационной сети Интернет и в иных формах.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 2023 года</w:t>
            </w: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842" w:rsidRPr="00622842" w:rsidRDefault="00622842" w:rsidP="00E7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622842" w:rsidRPr="00622842" w:rsidTr="00E77869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</w:p>
        </w:tc>
      </w:tr>
      <w:tr w:rsidR="00622842" w:rsidRPr="00622842" w:rsidTr="00E77869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организация и осуществление контроля в сфере благоустройства;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622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22842" w:rsidRPr="00622842" w:rsidTr="00E77869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</w:t>
            </w: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622842" w:rsidRPr="00622842" w:rsidRDefault="00622842" w:rsidP="00E77869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842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622842" w:rsidRPr="00622842" w:rsidRDefault="00622842" w:rsidP="00E778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8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</w:p>
        </w:tc>
      </w:tr>
    </w:tbl>
    <w:p w:rsidR="00622842" w:rsidRPr="00622842" w:rsidRDefault="00622842" w:rsidP="00622842">
      <w:pPr>
        <w:rPr>
          <w:rFonts w:ascii="Times New Roman" w:hAnsi="Times New Roman" w:cs="Times New Roman"/>
        </w:rPr>
      </w:pPr>
    </w:p>
    <w:bookmarkEnd w:id="0"/>
    <w:p w:rsidR="008D3CCA" w:rsidRPr="00622842" w:rsidRDefault="008D3CCA" w:rsidP="00622842">
      <w:pPr>
        <w:tabs>
          <w:tab w:val="left" w:pos="5955"/>
        </w:tabs>
        <w:rPr>
          <w:rFonts w:ascii="Times New Roman" w:hAnsi="Times New Roman" w:cs="Times New Roman"/>
        </w:rPr>
      </w:pPr>
    </w:p>
    <w:sectPr w:rsidR="008D3CCA" w:rsidRPr="00622842" w:rsidSect="00BC479D">
      <w:pgSz w:w="11907" w:h="16840"/>
      <w:pgMar w:top="1134" w:right="708" w:bottom="709" w:left="170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46" w:rsidRDefault="00F10746">
      <w:pPr>
        <w:spacing w:after="0" w:line="240" w:lineRule="auto"/>
      </w:pPr>
      <w:r>
        <w:separator/>
      </w:r>
    </w:p>
  </w:endnote>
  <w:endnote w:type="continuationSeparator" w:id="0">
    <w:p w:rsidR="00F10746" w:rsidRDefault="00F1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46" w:rsidRDefault="00F10746">
      <w:pPr>
        <w:spacing w:after="0" w:line="240" w:lineRule="auto"/>
      </w:pPr>
      <w:r>
        <w:separator/>
      </w:r>
    </w:p>
  </w:footnote>
  <w:footnote w:type="continuationSeparator" w:id="0">
    <w:p w:rsidR="00F10746" w:rsidRDefault="00F1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B9" w:rsidRDefault="007316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0889" w:rsidRPr="00840889">
      <w:rPr>
        <w:noProof/>
        <w:lang w:val="ru-RU"/>
      </w:rPr>
      <w:t>10</w:t>
    </w:r>
    <w:r>
      <w:fldChar w:fldCharType="end"/>
    </w:r>
  </w:p>
  <w:p w:rsidR="00D20AB9" w:rsidRDefault="00F107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ADE"/>
    <w:multiLevelType w:val="hybridMultilevel"/>
    <w:tmpl w:val="5BBE2028"/>
    <w:lvl w:ilvl="0" w:tplc="916C3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F5ED3"/>
    <w:multiLevelType w:val="multilevel"/>
    <w:tmpl w:val="2AAAF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10BF"/>
    <w:multiLevelType w:val="multilevel"/>
    <w:tmpl w:val="25A4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5261F"/>
    <w:multiLevelType w:val="multilevel"/>
    <w:tmpl w:val="72CC9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67BA8"/>
    <w:multiLevelType w:val="multilevel"/>
    <w:tmpl w:val="5E5C7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82A8D"/>
    <w:multiLevelType w:val="hybridMultilevel"/>
    <w:tmpl w:val="0B948E86"/>
    <w:lvl w:ilvl="0" w:tplc="A1884EF8">
      <w:start w:val="1"/>
      <w:numFmt w:val="decimal"/>
      <w:lvlText w:val="%1."/>
      <w:lvlJc w:val="left"/>
      <w:pPr>
        <w:ind w:left="72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A073B0"/>
    <w:multiLevelType w:val="hybridMultilevel"/>
    <w:tmpl w:val="085E4540"/>
    <w:lvl w:ilvl="0" w:tplc="35CE84C4">
      <w:start w:val="1"/>
      <w:numFmt w:val="decimal"/>
      <w:lvlText w:val="%1."/>
      <w:lvlJc w:val="left"/>
      <w:pPr>
        <w:ind w:left="284" w:firstLine="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9"/>
    <w:rsid w:val="00177FF9"/>
    <w:rsid w:val="003F70E0"/>
    <w:rsid w:val="00401EF5"/>
    <w:rsid w:val="005E2294"/>
    <w:rsid w:val="005F5A5B"/>
    <w:rsid w:val="00622842"/>
    <w:rsid w:val="00731641"/>
    <w:rsid w:val="007A51A4"/>
    <w:rsid w:val="00840889"/>
    <w:rsid w:val="008D3CCA"/>
    <w:rsid w:val="00933E07"/>
    <w:rsid w:val="00BA7F16"/>
    <w:rsid w:val="00BC479D"/>
    <w:rsid w:val="00CC0279"/>
    <w:rsid w:val="00CC6CB4"/>
    <w:rsid w:val="00F10746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9547-7C3F-4A8A-A8AA-3726AEE1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5A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C6F0F"/>
    <w:rPr>
      <w:color w:val="0000FF"/>
      <w:u w:val="single"/>
    </w:rPr>
  </w:style>
  <w:style w:type="paragraph" w:customStyle="1" w:styleId="16">
    <w:name w:val="Основной текст16"/>
    <w:basedOn w:val="a"/>
    <w:rsid w:val="00FC6F0F"/>
    <w:pPr>
      <w:shd w:val="clear" w:color="auto" w:fill="FFFFFF"/>
      <w:spacing w:after="300" w:line="274" w:lineRule="exact"/>
      <w:ind w:hanging="6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rsid w:val="0062284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6228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Title">
    <w:name w:val="ConsPlusTitle"/>
    <w:rsid w:val="006228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unhideWhenUsed/>
    <w:rsid w:val="006228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622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22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228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2022-12-22T05:24:00Z</cp:lastPrinted>
  <dcterms:created xsi:type="dcterms:W3CDTF">2022-12-14T05:43:00Z</dcterms:created>
  <dcterms:modified xsi:type="dcterms:W3CDTF">2022-12-22T05:26:00Z</dcterms:modified>
</cp:coreProperties>
</file>